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CB" w:rsidRDefault="00C51DCB" w:rsidP="00C51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государственной пошлины за выдачу повторных документов о государственной регистрации актов гражданского состояния в соответствии со ст. 333.26 Налогового кодекса Российской Федерации составляет:</w:t>
      </w:r>
    </w:p>
    <w:p w:rsidR="00C51DCB" w:rsidRDefault="00C51DCB" w:rsidP="00C51D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выдачу повторного свидетельства – </w:t>
      </w:r>
      <w:r w:rsidR="00512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рублей</w:t>
      </w:r>
      <w:r w:rsidR="00F9393E" w:rsidRPr="00F939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51DCB" w:rsidRDefault="00C51DCB" w:rsidP="00C51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выдачу справки – </w:t>
      </w:r>
      <w:r w:rsidR="00512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350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рублей</w:t>
      </w:r>
      <w:r w:rsidR="00F93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51DCB" w:rsidRDefault="00C51DCB" w:rsidP="00C51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DCB" w:rsidRDefault="00C51DCB" w:rsidP="00C51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C51DCB" w:rsidRDefault="00C51DCB" w:rsidP="00C51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6220" w:rsidRPr="002F6220" w:rsidRDefault="002F6220" w:rsidP="002F6220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2F6220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2F6220" w:rsidRPr="002F6220" w:rsidRDefault="002F6220" w:rsidP="002F6220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2F6220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2F6220" w:rsidRPr="002F6220" w:rsidRDefault="002F6220" w:rsidP="002F6220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2F6220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2F6220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2F6220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2F6220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2F6220" w:rsidRPr="002F6220" w:rsidRDefault="002F6220" w:rsidP="002F6220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2F6220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2F6220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2F6220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2F6220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2F6220" w:rsidRPr="002F6220" w:rsidRDefault="008D27E8" w:rsidP="002F6220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ОКЦ № 1 ВОЛГО-ВЯТСКОГО ГУ БАНКА РОССИИ</w:t>
      </w:r>
      <w:bookmarkStart w:id="0" w:name="_GoBack"/>
      <w:bookmarkEnd w:id="0"/>
      <w:r w:rsidR="002F6220" w:rsidRPr="002F6220">
        <w:rPr>
          <w:rFonts w:ascii="Times New Roman" w:hAnsi="Times New Roman"/>
          <w:i/>
          <w:sz w:val="28"/>
          <w:szCs w:val="28"/>
        </w:rPr>
        <w:t xml:space="preserve">//УФК по Ивановской области, г. Иваново </w:t>
      </w:r>
    </w:p>
    <w:p w:rsidR="002F6220" w:rsidRPr="002F6220" w:rsidRDefault="002F6220" w:rsidP="002F6220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2F6220">
        <w:rPr>
          <w:rFonts w:ascii="Times New Roman" w:hAnsi="Times New Roman"/>
          <w:i/>
          <w:sz w:val="28"/>
          <w:szCs w:val="28"/>
        </w:rPr>
        <w:t>БИК 042202102</w:t>
      </w:r>
    </w:p>
    <w:p w:rsidR="002F6220" w:rsidRPr="002F6220" w:rsidRDefault="002F6220" w:rsidP="002F6220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2F6220">
        <w:rPr>
          <w:rFonts w:ascii="Times New Roman" w:hAnsi="Times New Roman"/>
          <w:i/>
          <w:sz w:val="28"/>
          <w:szCs w:val="28"/>
        </w:rPr>
        <w:t>ОКТМО: 24701000</w:t>
      </w:r>
    </w:p>
    <w:p w:rsidR="002F6220" w:rsidRPr="002F6220" w:rsidRDefault="002F6220" w:rsidP="002F622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F6220"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0002 110</w:t>
      </w:r>
    </w:p>
    <w:p w:rsidR="00C51DCB" w:rsidRPr="002F6220" w:rsidRDefault="00C51DCB" w:rsidP="00C51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F6220"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другие юридически значимые действия: выдача повторного свидетельства (справки)</w:t>
      </w:r>
    </w:p>
    <w:p w:rsidR="00C51DCB" w:rsidRDefault="00C51DCB" w:rsidP="00C51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DCB" w:rsidRDefault="00C51DCB" w:rsidP="00C51DC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C51DCB" w:rsidP="00C51DCB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D825A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CB"/>
    <w:rsid w:val="002F6220"/>
    <w:rsid w:val="00512EE3"/>
    <w:rsid w:val="008D27E8"/>
    <w:rsid w:val="00A039A2"/>
    <w:rsid w:val="00C51DCB"/>
    <w:rsid w:val="00D825A5"/>
    <w:rsid w:val="00F67F61"/>
    <w:rsid w:val="00F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2025-11-11T12:11:00Z</dcterms:created>
  <dcterms:modified xsi:type="dcterms:W3CDTF">2025-11-11T12:11:00Z</dcterms:modified>
</cp:coreProperties>
</file>